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723" w:rsidRPr="00644942" w:rsidRDefault="00AE2723" w:rsidP="00114535">
      <w:pPr>
        <w:spacing w:after="0"/>
        <w:rPr>
          <w:sz w:val="16"/>
          <w:szCs w:val="16"/>
        </w:rPr>
      </w:pPr>
    </w:p>
    <w:tbl>
      <w:tblPr>
        <w:tblpPr w:leftFromText="141" w:rightFromText="141" w:vertAnchor="text" w:horzAnchor="margin" w:tblpXSpec="center" w:tblpY="-1345"/>
        <w:tblW w:w="1063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</w:tblGrid>
      <w:tr w:rsidR="00AE2723" w:rsidRPr="00644942" w:rsidTr="00114535">
        <w:trPr>
          <w:trHeight w:val="360"/>
        </w:trPr>
        <w:tc>
          <w:tcPr>
            <w:tcW w:w="10632" w:type="dxa"/>
            <w:tcBorders>
              <w:bottom w:val="single" w:sz="2" w:space="0" w:color="auto"/>
            </w:tcBorders>
          </w:tcPr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Default="00644942" w:rsidP="00644942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</w:p>
          <w:p w:rsidR="00644942" w:rsidRDefault="00C1098F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eastAsia="de-DE"/>
              </w:rPr>
            </w:pPr>
            <w:r w:rsidRPr="00C1098F">
              <w:rPr>
                <w:rFonts w:ascii="Arial" w:eastAsia="Times New Roman" w:hAnsi="Arial" w:cs="Arial"/>
                <w:bCs/>
                <w:lang w:eastAsia="de-DE"/>
              </w:rPr>
              <w:t>ECB-</w:t>
            </w:r>
            <w:proofErr w:type="spellStart"/>
            <w:r w:rsidRPr="00C1098F">
              <w:rPr>
                <w:rFonts w:ascii="Arial" w:eastAsia="Times New Roman" w:hAnsi="Arial" w:cs="Arial"/>
                <w:bCs/>
                <w:lang w:eastAsia="de-DE"/>
              </w:rPr>
              <w:t>Confidential</w:t>
            </w:r>
            <w:proofErr w:type="spellEnd"/>
          </w:p>
          <w:p w:rsidR="00C1098F" w:rsidRPr="00644942" w:rsidRDefault="00C1098F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</w:p>
          <w:p w:rsidR="00AE2723" w:rsidRPr="00644942" w:rsidRDefault="00644942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Anlage 3</w:t>
            </w:r>
            <w:bookmarkStart w:id="0" w:name="_GoBack"/>
            <w:bookmarkEnd w:id="0"/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 xml:space="preserve">                                                                                                                           </w:t>
            </w:r>
            <w:r w:rsidR="00AE2723"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Meldeformular STA</w:t>
            </w:r>
          </w:p>
          <w:p w:rsidR="00AE2723" w:rsidRPr="00644942" w:rsidRDefault="002E294E" w:rsidP="00AE2723">
            <w:pPr>
              <w:tabs>
                <w:tab w:val="left" w:pos="3544"/>
              </w:tabs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szCs w:val="18"/>
                <w:lang w:eastAsia="de-DE"/>
              </w:rPr>
              <w:t>(nicht amtliches Dokument)</w:t>
            </w:r>
          </w:p>
        </w:tc>
      </w:tr>
      <w:tr w:rsidR="00AE2723" w:rsidRPr="00644942" w:rsidTr="00114535">
        <w:tblPrEx>
          <w:tblCellMar>
            <w:left w:w="71" w:type="dxa"/>
            <w:right w:w="71" w:type="dxa"/>
          </w:tblCellMar>
        </w:tblPrEx>
        <w:tc>
          <w:tcPr>
            <w:tcW w:w="106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2723" w:rsidRPr="00644942" w:rsidRDefault="00AE2723" w:rsidP="00AE27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Vorgezogene Stammdatenmeldung Kreditnehmer für Groß- und Millionenkreditanzeigen</w:t>
            </w:r>
          </w:p>
          <w:p w:rsidR="00AE2723" w:rsidRPr="00644942" w:rsidRDefault="00AE2723" w:rsidP="00AE27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lang w:eastAsia="de-DE"/>
              </w:rPr>
              <w:t>nach Art. 394 der Verordnung (EU) Nr. 575/2013 sowie § 14 KWG</w:t>
            </w:r>
          </w:p>
        </w:tc>
      </w:tr>
    </w:tbl>
    <w:tbl>
      <w:tblPr>
        <w:tblW w:w="10632" w:type="dxa"/>
        <w:tblInd w:w="-76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60"/>
        <w:gridCol w:w="135"/>
        <w:gridCol w:w="419"/>
        <w:gridCol w:w="463"/>
        <w:gridCol w:w="970"/>
        <w:gridCol w:w="424"/>
        <w:gridCol w:w="702"/>
        <w:gridCol w:w="111"/>
        <w:gridCol w:w="179"/>
        <w:gridCol w:w="2127"/>
        <w:gridCol w:w="9"/>
        <w:gridCol w:w="14"/>
        <w:gridCol w:w="338"/>
        <w:gridCol w:w="28"/>
        <w:gridCol w:w="362"/>
        <w:gridCol w:w="28"/>
        <w:gridCol w:w="362"/>
        <w:gridCol w:w="28"/>
        <w:gridCol w:w="105"/>
        <w:gridCol w:w="257"/>
        <w:gridCol w:w="9"/>
        <w:gridCol w:w="19"/>
        <w:gridCol w:w="84"/>
        <w:gridCol w:w="54"/>
        <w:gridCol w:w="223"/>
        <w:gridCol w:w="10"/>
        <w:gridCol w:w="18"/>
        <w:gridCol w:w="64"/>
        <w:gridCol w:w="298"/>
        <w:gridCol w:w="12"/>
        <w:gridCol w:w="16"/>
        <w:gridCol w:w="43"/>
        <w:gridCol w:w="324"/>
        <w:gridCol w:w="7"/>
        <w:gridCol w:w="16"/>
        <w:gridCol w:w="22"/>
        <w:gridCol w:w="392"/>
      </w:tblGrid>
      <w:tr w:rsidR="00D95E33" w:rsidRPr="00644942" w:rsidTr="003138F1">
        <w:trPr>
          <w:trHeight w:val="335"/>
        </w:trPr>
        <w:tc>
          <w:tcPr>
            <w:tcW w:w="4371" w:type="dxa"/>
            <w:gridSpan w:val="6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An die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Deutsche Bundesbank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Hauptverwaltung</w:t>
            </w:r>
          </w:p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Tag der Abgabe/Einreichung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</w:tc>
      </w:tr>
      <w:tr w:rsidR="00D95E33" w:rsidRPr="00644942" w:rsidTr="00D95E33">
        <w:trPr>
          <w:trHeight w:val="268"/>
        </w:trPr>
        <w:tc>
          <w:tcPr>
            <w:tcW w:w="4371" w:type="dxa"/>
            <w:gridSpan w:val="6"/>
            <w:vMerge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trHeight w:val="187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 w:val="restart"/>
            <w:tcBorders>
              <w:left w:val="single" w:sz="2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bottom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trHeight w:val="171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Meldetermin</w:t>
            </w:r>
          </w:p>
        </w:tc>
      </w:tr>
      <w:tr w:rsidR="00D95E33" w:rsidRPr="00644942" w:rsidTr="00D95E33">
        <w:trPr>
          <w:trHeight w:val="171"/>
        </w:trPr>
        <w:tc>
          <w:tcPr>
            <w:tcW w:w="4371" w:type="dxa"/>
            <w:gridSpan w:val="6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AE2723">
        <w:trPr>
          <w:trHeight w:val="87"/>
        </w:trPr>
        <w:tc>
          <w:tcPr>
            <w:tcW w:w="4371" w:type="dxa"/>
            <w:gridSpan w:val="6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6"/>
            <w:vMerge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D95E3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7513" w:type="dxa"/>
            <w:gridSpan w:val="1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Übergeordnetes Unternehmen – Name</w:t>
            </w:r>
          </w:p>
        </w:tc>
        <w:tc>
          <w:tcPr>
            <w:tcW w:w="3119" w:type="dxa"/>
            <w:gridSpan w:val="25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7513" w:type="dxa"/>
            <w:gridSpan w:val="1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Kreditgeber-/ Nachgeordnetes Unternehmen – Name</w:t>
            </w:r>
          </w:p>
        </w:tc>
        <w:tc>
          <w:tcPr>
            <w:tcW w:w="3119" w:type="dxa"/>
            <w:gridSpan w:val="25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6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1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5184" w:type="dxa"/>
            <w:gridSpan w:val="8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Meldepflicht nach:</w:t>
            </w:r>
          </w:p>
        </w:tc>
        <w:tc>
          <w:tcPr>
            <w:tcW w:w="2329" w:type="dxa"/>
            <w:gridSpan w:val="4"/>
            <w:tcBorders>
              <w:top w:val="single" w:sz="8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t>wird durch die Bundesbank ausgefüllt</w:t>
            </w:r>
          </w:p>
        </w:tc>
      </w:tr>
      <w:tr w:rsidR="00D95E33" w:rsidRPr="00644942" w:rsidTr="00464E84">
        <w:trPr>
          <w:cantSplit/>
          <w:trHeight w:val="273"/>
        </w:trPr>
        <w:tc>
          <w:tcPr>
            <w:tcW w:w="2514" w:type="dxa"/>
            <w:gridSpan w:val="3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Art. 394 der Verordnung (EU)</w:t>
            </w:r>
          </w:p>
        </w:tc>
        <w:tc>
          <w:tcPr>
            <w:tcW w:w="2670" w:type="dxa"/>
            <w:gridSpan w:val="5"/>
            <w:shd w:val="clear" w:color="auto" w:fill="auto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Art. 394 der Verordnung (EU)</w:t>
            </w:r>
          </w:p>
        </w:tc>
        <w:tc>
          <w:tcPr>
            <w:tcW w:w="2329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D95E33" w:rsidRP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instrText xml:space="preserve"> FORMCHECKBOX </w:instrText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</w:r>
            <w:r w:rsidR="00BE0A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separate"/>
            </w:r>
            <w:r w:rsidRPr="0064494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de-DE"/>
              </w:rPr>
              <w:fldChar w:fldCharType="end"/>
            </w:r>
            <w:bookmarkEnd w:id="1"/>
            <w:r w:rsidR="00D95E33"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§ 14 KWG</w:t>
            </w: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ID</w:t>
            </w:r>
          </w:p>
        </w:tc>
      </w:tr>
      <w:tr w:rsidR="00D95E33" w:rsidRPr="00644942" w:rsidTr="00464E84">
        <w:trPr>
          <w:cantSplit/>
        </w:trPr>
        <w:tc>
          <w:tcPr>
            <w:tcW w:w="5073" w:type="dxa"/>
            <w:gridSpan w:val="7"/>
            <w:tcBorders>
              <w:lef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 xml:space="preserve">     Nr. 575/2013 – Einzelinstitut           Nr. 575/2013 - Konsolidiert</w:t>
            </w:r>
          </w:p>
        </w:tc>
        <w:tc>
          <w:tcPr>
            <w:tcW w:w="2440" w:type="dxa"/>
            <w:gridSpan w:val="5"/>
            <w:tcBorders>
              <w:left w:val="nil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  <w:trHeight w:val="322"/>
        </w:trPr>
        <w:tc>
          <w:tcPr>
            <w:tcW w:w="7513" w:type="dxa"/>
            <w:gridSpan w:val="12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2095" w:type="dxa"/>
            <w:gridSpan w:val="2"/>
            <w:tcBorders>
              <w:top w:val="single" w:sz="8" w:space="0" w:color="auto"/>
              <w:lef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</w:t>
            </w:r>
          </w:p>
        </w:tc>
        <w:tc>
          <w:tcPr>
            <w:tcW w:w="3089" w:type="dxa"/>
            <w:gridSpan w:val="6"/>
            <w:tcBorders>
              <w:top w:val="single" w:sz="8" w:space="0" w:color="auto"/>
            </w:tcBorders>
          </w:tcPr>
          <w:p w:rsidR="00D95E33" w:rsidRPr="00644942" w:rsidRDefault="00D95E33" w:rsidP="00AE2723">
            <w:pPr>
              <w:tabs>
                <w:tab w:val="left" w:pos="3544"/>
                <w:tab w:val="left" w:pos="8080"/>
              </w:tabs>
              <w:spacing w:after="0" w:line="240" w:lineRule="auto"/>
              <w:ind w:left="-196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Name/Firma (lt. Registereintragung)</w:t>
            </w:r>
          </w:p>
        </w:tc>
        <w:tc>
          <w:tcPr>
            <w:tcW w:w="2329" w:type="dxa"/>
            <w:gridSpan w:val="4"/>
            <w:tcBorders>
              <w:top w:val="single" w:sz="8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19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 – ID</w:t>
            </w: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</w:trPr>
        <w:tc>
          <w:tcPr>
            <w:tcW w:w="7513" w:type="dxa"/>
            <w:gridSpan w:val="12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3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9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Postleitzahl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</w:t>
            </w: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Sitz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2</w:t>
            </w: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Staat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3</w:t>
            </w:r>
          </w:p>
        </w:tc>
        <w:tc>
          <w:tcPr>
            <w:tcW w:w="1674" w:type="dxa"/>
            <w:gridSpan w:val="12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ISO-Code (Staat)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4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</w:p>
        </w:tc>
        <w:tc>
          <w:tcPr>
            <w:tcW w:w="1445" w:type="dxa"/>
            <w:gridSpan w:val="13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Wirtschaftszweig – Code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5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br/>
            </w:r>
          </w:p>
        </w:tc>
      </w:tr>
      <w:tr w:rsidR="00D95E33" w:rsidRPr="00644942" w:rsidTr="003138F1">
        <w:trPr>
          <w:cantSplit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674" w:type="dxa"/>
            <w:gridSpan w:val="12"/>
            <w:vMerge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445" w:type="dxa"/>
            <w:gridSpan w:val="13"/>
            <w:vMerge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378"/>
        </w:trPr>
        <w:tc>
          <w:tcPr>
            <w:tcW w:w="196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674" w:type="dxa"/>
            <w:gridSpan w:val="12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445" w:type="dxa"/>
            <w:gridSpan w:val="13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Steuernummer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6</w:t>
            </w:r>
          </w:p>
        </w:tc>
        <w:tc>
          <w:tcPr>
            <w:tcW w:w="3113" w:type="dxa"/>
            <w:gridSpan w:val="6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Art und 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 xml:space="preserve"> 7</w:t>
            </w:r>
          </w:p>
        </w:tc>
        <w:tc>
          <w:tcPr>
            <w:tcW w:w="2440" w:type="dxa"/>
            <w:gridSpan w:val="5"/>
            <w:tcBorders>
              <w:top w:val="single" w:sz="2" w:space="0" w:color="auto"/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Registereintragung – Ort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 xml:space="preserve"> 7</w:t>
            </w: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Bundesstaat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8</w:t>
            </w: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185"/>
        </w:trPr>
        <w:tc>
          <w:tcPr>
            <w:tcW w:w="1960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21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Geburtsdatum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</w:tc>
        <w:tc>
          <w:tcPr>
            <w:tcW w:w="3113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Beruf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9</w:t>
            </w:r>
          </w:p>
        </w:tc>
        <w:tc>
          <w:tcPr>
            <w:tcW w:w="2440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ISIN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10</w:t>
            </w: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LEI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11</w:t>
            </w:r>
          </w:p>
        </w:tc>
      </w:tr>
      <w:tr w:rsidR="00D95E33" w:rsidRPr="00644942" w:rsidTr="003138F1">
        <w:trPr>
          <w:cantSplit/>
          <w:trHeight w:val="212"/>
        </w:trPr>
        <w:tc>
          <w:tcPr>
            <w:tcW w:w="1960" w:type="dxa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212"/>
        </w:trPr>
        <w:tc>
          <w:tcPr>
            <w:tcW w:w="19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3" w:type="dxa"/>
            <w:gridSpan w:val="6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440" w:type="dxa"/>
            <w:gridSpan w:val="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3138F1">
        <w:trPr>
          <w:cantSplit/>
          <w:trHeight w:val="75"/>
        </w:trPr>
        <w:tc>
          <w:tcPr>
            <w:tcW w:w="10632" w:type="dxa"/>
            <w:gridSpan w:val="37"/>
            <w:tcBorders>
              <w:top w:val="single" w:sz="2" w:space="0" w:color="auto"/>
              <w:bottom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FF21BD">
        <w:trPr>
          <w:cantSplit/>
          <w:trHeight w:val="439"/>
        </w:trPr>
        <w:tc>
          <w:tcPr>
            <w:tcW w:w="2977" w:type="dxa"/>
            <w:gridSpan w:val="4"/>
            <w:tcBorders>
              <w:top w:val="single" w:sz="8" w:space="0" w:color="auto"/>
              <w:left w:val="single" w:sz="8" w:space="0" w:color="auto"/>
              <w:bottom w:val="single" w:sz="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Kreditnehmereinheit/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Gruppe verbundener Kunden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12</w:t>
            </w:r>
          </w:p>
        </w:tc>
        <w:tc>
          <w:tcPr>
            <w:tcW w:w="4536" w:type="dxa"/>
            <w:gridSpan w:val="8"/>
            <w:tcBorders>
              <w:top w:val="single" w:sz="8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Name/Firma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19" w:type="dxa"/>
            <w:gridSpan w:val="25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Kreditnehmerergänzungsschlüssel</w:t>
            </w:r>
          </w:p>
        </w:tc>
      </w:tr>
      <w:tr w:rsidR="00D95E33" w:rsidRPr="00644942" w:rsidTr="00464E84">
        <w:trPr>
          <w:cantSplit/>
        </w:trPr>
        <w:tc>
          <w:tcPr>
            <w:tcW w:w="2977" w:type="dxa"/>
            <w:gridSpan w:val="4"/>
            <w:tcBorders>
              <w:top w:val="single" w:sz="8" w:space="0" w:color="auto"/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Begründung der Zuordnung – Code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13</w:t>
            </w:r>
          </w:p>
        </w:tc>
        <w:tc>
          <w:tcPr>
            <w:tcW w:w="2386" w:type="dxa"/>
            <w:gridSpan w:val="5"/>
            <w:tcBorders>
              <w:top w:val="single" w:sz="8" w:space="0" w:color="auto"/>
              <w:lef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– Name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14</w:t>
            </w:r>
          </w:p>
        </w:tc>
        <w:tc>
          <w:tcPr>
            <w:tcW w:w="2136" w:type="dxa"/>
            <w:gridSpan w:val="2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– ID (falls bekannt)</w:t>
            </w:r>
          </w:p>
        </w:tc>
        <w:tc>
          <w:tcPr>
            <w:tcW w:w="3133" w:type="dxa"/>
            <w:gridSpan w:val="26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Referenzschuldner - ID</w:t>
            </w:r>
          </w:p>
        </w:tc>
      </w:tr>
      <w:tr w:rsidR="00D95E33" w:rsidRPr="00644942" w:rsidTr="00464E84">
        <w:trPr>
          <w:cantSplit/>
          <w:trHeight w:val="155"/>
        </w:trPr>
        <w:tc>
          <w:tcPr>
            <w:tcW w:w="2977" w:type="dxa"/>
            <w:gridSpan w:val="4"/>
            <w:tcBorders>
              <w:left w:val="single" w:sz="2" w:space="0" w:color="auto"/>
              <w:righ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386" w:type="dxa"/>
            <w:gridSpan w:val="5"/>
            <w:tcBorders>
              <w:left w:val="single" w:sz="8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136" w:type="dxa"/>
            <w:gridSpan w:val="2"/>
            <w:tcBorders>
              <w:left w:val="nil"/>
              <w:right w:val="single" w:sz="12" w:space="0" w:color="auto"/>
            </w:tcBorders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2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3138F1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3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5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7" w:type="dxa"/>
            <w:gridSpan w:val="4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464E84">
        <w:trPr>
          <w:cantSplit/>
          <w:trHeight w:val="154"/>
        </w:trPr>
        <w:tc>
          <w:tcPr>
            <w:tcW w:w="2977" w:type="dxa"/>
            <w:gridSpan w:val="4"/>
            <w:tcBorders>
              <w:left w:val="single" w:sz="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386" w:type="dxa"/>
            <w:gridSpan w:val="5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2136" w:type="dxa"/>
            <w:gridSpan w:val="2"/>
            <w:tcBorders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89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0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5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437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Kreditnehmereinheit – Begründung (z.B. Kapital- und Gesellschaftsverhältnisse)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15</w:t>
            </w: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114535" w:rsidRDefault="00114535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644942" w:rsidRDefault="00644942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  <w:p w:rsidR="00464E84" w:rsidRPr="00644942" w:rsidRDefault="00464E84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</w:trPr>
        <w:tc>
          <w:tcPr>
            <w:tcW w:w="10632" w:type="dxa"/>
            <w:gridSpan w:val="3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8764" w:type="dxa"/>
            <w:gridSpan w:val="19"/>
            <w:tcBorders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1868" w:type="dxa"/>
            <w:gridSpan w:val="18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Laufende Nummer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de-DE"/>
              </w:rPr>
              <w:t>16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8764" w:type="dxa"/>
            <w:gridSpan w:val="19"/>
            <w:tcBorders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5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303"/>
        </w:trPr>
        <w:tc>
          <w:tcPr>
            <w:tcW w:w="8764" w:type="dxa"/>
            <w:gridSpan w:val="19"/>
            <w:tcBorders>
              <w:bottom w:val="single" w:sz="8" w:space="0" w:color="auto"/>
              <w:right w:val="single" w:sz="4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4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5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69" w:type="dxa"/>
            <w:gridSpan w:val="4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92" w:type="dxa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741"/>
        </w:trPr>
        <w:tc>
          <w:tcPr>
            <w:tcW w:w="10632" w:type="dxa"/>
            <w:gridSpan w:val="3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Zusatzangaben</w:t>
            </w: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br/>
            </w:r>
          </w:p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Sachbearbeiter/-in</w:t>
            </w:r>
          </w:p>
        </w:tc>
        <w:tc>
          <w:tcPr>
            <w:tcW w:w="3543" w:type="dxa"/>
            <w:gridSpan w:val="5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Telefon</w:t>
            </w:r>
          </w:p>
        </w:tc>
        <w:tc>
          <w:tcPr>
            <w:tcW w:w="3142" w:type="dxa"/>
            <w:gridSpan w:val="2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  <w:r w:rsidRPr="00644942">
              <w:rPr>
                <w:rFonts w:ascii="Arial" w:eastAsia="Times New Roman" w:hAnsi="Arial" w:cs="Arial"/>
                <w:sz w:val="16"/>
                <w:szCs w:val="16"/>
                <w:lang w:eastAsia="de-DE"/>
              </w:rPr>
              <w:t>E-Mail</w:t>
            </w: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43" w:type="dxa"/>
            <w:gridSpan w:val="5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2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  <w:tr w:rsidR="00D95E33" w:rsidRPr="00644942" w:rsidTr="00D95E33">
        <w:trPr>
          <w:cantSplit/>
          <w:trHeight w:val="180"/>
        </w:trPr>
        <w:tc>
          <w:tcPr>
            <w:tcW w:w="3947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543" w:type="dxa"/>
            <w:gridSpan w:val="5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  <w:tc>
          <w:tcPr>
            <w:tcW w:w="3142" w:type="dxa"/>
            <w:gridSpan w:val="2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95E33" w:rsidRPr="00644942" w:rsidRDefault="00D95E33" w:rsidP="00D95E33">
            <w:pPr>
              <w:tabs>
                <w:tab w:val="left" w:pos="3544"/>
                <w:tab w:val="left" w:pos="8080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de-DE"/>
              </w:rPr>
            </w:pPr>
          </w:p>
        </w:tc>
      </w:tr>
    </w:tbl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lastRenderedPageBreak/>
        <w:t>1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Die Postleitzahl ist nur für inländische Kreditnehmer anzugeben.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2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Als Sitz ist der juristische Sitz oder der Wohnsitz zu melden.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3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Der Staat ist ausschließlich für ausländische Kreditnehmer anzuzeigen.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4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Ein ISO-Code ist nur für ausländische Kreditnehmer anzugeben. Es ist die zweibuchstabige (ALPHA-2) Codierung nach ISO 3166-1, herausgegeben von der International Organization for Standardization (ISO), zu verwenden.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5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Es ist der Wirtschaftszweig gemäß Veröffentlichung „Bankenstatistik Kundensystematik“ der Deutschen Bundesbank zu verwenden.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trike/>
          <w:color w:val="000000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6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</w: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>Dieses Feld kann bei ausländischen Kreditnehmern ohne Registernummer befüllt werden.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 xml:space="preserve">7 </w:t>
      </w:r>
      <w:r w:rsidRPr="00644942">
        <w:rPr>
          <w:rFonts w:ascii="Arial" w:eastAsia="Times New Roman" w:hAnsi="Arial" w:cs="Arial"/>
          <w:color w:val="000000"/>
          <w:sz w:val="16"/>
          <w:szCs w:val="16"/>
          <w:lang w:eastAsia="de-DE"/>
        </w:rPr>
        <w:tab/>
        <w:t>Die Registereintragung i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st für eingetragene Kreditnehmer im Inland und in bestimmten anderen Ländern stets anzugeben. 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8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der Anzeige eines Kreditnehmers mit Sitz in den USA (Vereinigte Staaten von Amerika) ist die Angabe des amerikanischen Bundesstaates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9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Geburtsdatum und Beruf sind ausschließlich für natürliche Personen anzugeben.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10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der Anzeige eines Investmentfonds ist die ISIN zu melden. Das gilt auch für andere Konstrukte, für die nur eine ISIN existiert.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11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 xml:space="preserve">Sofern eine einheitliche Identifikationsnummer „Legal Entity Identifier“ (LEI) existiert, ist diese anzugeben. Vorläufer der LEI, sog. </w:t>
      </w:r>
      <w:proofErr w:type="spellStart"/>
      <w:r w:rsidRPr="00644942">
        <w:rPr>
          <w:rFonts w:ascii="Arial" w:eastAsia="Times New Roman" w:hAnsi="Arial" w:cs="Arial"/>
          <w:sz w:val="16"/>
          <w:szCs w:val="16"/>
          <w:lang w:eastAsia="de-DE"/>
        </w:rPr>
        <w:t>Pre-LEI‘s</w:t>
      </w:r>
      <w:proofErr w:type="spellEnd"/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 sind ebenfalls zu berücksichtigen.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12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Bei Erstanzeige oder Veränderung einer Kreditnehmereinheit ist eine Begründung erforderlich (ggf. auf gesondertem Blatt). Angaben sind nur bei Meldepflicht nach § 14 KWG erforderlich.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13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Die Begründung der Zuordnung gibt den Zuordnungstatbestand nach § 19 Abs. 2 KWG an. Die entsprechende Code-Tabelle ist in den technischen Durchführungsbestimmungen für Millionenkredite nach § 14 KWG definiert. Angaben sind nur bei Meldepflicht nach § 14 KWG erforderlich.</w:t>
      </w:r>
    </w:p>
    <w:p w:rsidR="00D95E33" w:rsidRPr="00644942" w:rsidRDefault="00D95E33" w:rsidP="009961EC">
      <w:pPr>
        <w:spacing w:after="0" w:line="240" w:lineRule="auto"/>
        <w:ind w:left="705" w:hanging="705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14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Der Referenzschuldner ist der Kreditnehmer, der hierarchisch die nächsthöhere Ebene in dieser Kreditnehmereinheit darstellt. Angaben sind nur bei Meldepflicht nach § 14 KWG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15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Angaben sind nur bei Meldepflicht nach § 14 KWG erforderlich.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16 </w:t>
      </w:r>
      <w:r w:rsidRPr="00644942">
        <w:rPr>
          <w:rFonts w:ascii="Arial" w:eastAsia="Times New Roman" w:hAnsi="Arial" w:cs="Arial"/>
          <w:sz w:val="16"/>
          <w:szCs w:val="16"/>
          <w:lang w:eastAsia="de-DE"/>
        </w:rPr>
        <w:tab/>
        <w:t>Alle Vordrucke STA/STAK sind für einen bestimmten Meldetermin eindeutig zu nummerieren.</w:t>
      </w: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</w:p>
    <w:p w:rsidR="00D95E33" w:rsidRPr="00644942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</w:p>
    <w:p w:rsidR="00D95E33" w:rsidRDefault="00D95E33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644942">
        <w:rPr>
          <w:rFonts w:ascii="Arial" w:eastAsia="Times New Roman" w:hAnsi="Arial" w:cs="Arial"/>
          <w:sz w:val="16"/>
          <w:szCs w:val="16"/>
          <w:lang w:eastAsia="de-DE"/>
        </w:rPr>
        <w:t xml:space="preserve">Weitere Erläuterungen sind den technischen Durchführungsbestimmungen für Großkredite nach Art. 394 der Verordnung (EU) Nr. 575/2013 (nur Stammdaten) und für Millionenkredite </w:t>
      </w:r>
      <w:r w:rsidR="00235001">
        <w:rPr>
          <w:rFonts w:ascii="Arial" w:eastAsia="Times New Roman" w:hAnsi="Arial" w:cs="Arial"/>
          <w:sz w:val="16"/>
          <w:szCs w:val="16"/>
          <w:lang w:eastAsia="de-DE"/>
        </w:rPr>
        <w:t xml:space="preserve">nach § 14 KWG zu entnehmen, die unter </w:t>
      </w:r>
      <w:hyperlink r:id="rId6" w:history="1">
        <w:r w:rsidR="00235001" w:rsidRPr="009B324B">
          <w:rPr>
            <w:rStyle w:val="Hyperlink"/>
            <w:rFonts w:ascii="Arial" w:eastAsia="Times New Roman" w:hAnsi="Arial" w:cs="Arial"/>
            <w:sz w:val="16"/>
            <w:szCs w:val="16"/>
            <w:lang w:eastAsia="de-DE"/>
          </w:rPr>
          <w:t>https://www.bundesbank.de/de/service/meldewesen/bankenaufsicht-formular-center/meldungen</w:t>
        </w:r>
      </w:hyperlink>
    </w:p>
    <w:p w:rsidR="00235001" w:rsidRPr="00644942" w:rsidRDefault="00235001" w:rsidP="009961EC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>
        <w:rPr>
          <w:rFonts w:ascii="Arial" w:eastAsia="Times New Roman" w:hAnsi="Arial" w:cs="Arial"/>
          <w:sz w:val="16"/>
          <w:szCs w:val="16"/>
          <w:lang w:eastAsia="de-DE"/>
        </w:rPr>
        <w:t xml:space="preserve">veröffentlicht sind. </w:t>
      </w:r>
    </w:p>
    <w:p w:rsidR="00D95E33" w:rsidRPr="00644942" w:rsidRDefault="00D95E33" w:rsidP="00D95E33">
      <w:pPr>
        <w:rPr>
          <w:sz w:val="16"/>
          <w:szCs w:val="16"/>
        </w:rPr>
      </w:pPr>
    </w:p>
    <w:sectPr w:rsidR="00D95E33" w:rsidRPr="00644942" w:rsidSect="00B51F42">
      <w:endnotePr>
        <w:numFmt w:val="decimal"/>
      </w:endnotePr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 w15:restartNumberingAfterBreak="0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12"/>
  </w:num>
  <w:num w:numId="5">
    <w:abstractNumId w:val="6"/>
  </w:num>
  <w:num w:numId="6">
    <w:abstractNumId w:val="10"/>
  </w:num>
  <w:num w:numId="7">
    <w:abstractNumId w:val="5"/>
  </w:num>
  <w:num w:numId="8">
    <w:abstractNumId w:val="11"/>
  </w:num>
  <w:num w:numId="9">
    <w:abstractNumId w:val="2"/>
  </w:num>
  <w:num w:numId="10">
    <w:abstractNumId w:val="9"/>
  </w:num>
  <w:num w:numId="11">
    <w:abstractNumId w:val="4"/>
  </w:num>
  <w:num w:numId="12">
    <w:abstractNumId w:val="7"/>
  </w:num>
  <w:num w:numId="13">
    <w:abstractNumId w:val="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autoHyphenation/>
  <w:hyphenationZone w:val="170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33"/>
    <w:rsid w:val="00011BD0"/>
    <w:rsid w:val="000232E2"/>
    <w:rsid w:val="000243CE"/>
    <w:rsid w:val="00037093"/>
    <w:rsid w:val="0005400A"/>
    <w:rsid w:val="00061E48"/>
    <w:rsid w:val="00076091"/>
    <w:rsid w:val="000858A9"/>
    <w:rsid w:val="000F2F09"/>
    <w:rsid w:val="000F6A80"/>
    <w:rsid w:val="00114535"/>
    <w:rsid w:val="001402DB"/>
    <w:rsid w:val="001570C4"/>
    <w:rsid w:val="00163DBA"/>
    <w:rsid w:val="001721BD"/>
    <w:rsid w:val="00185877"/>
    <w:rsid w:val="001E5A75"/>
    <w:rsid w:val="001E6B9D"/>
    <w:rsid w:val="00225D42"/>
    <w:rsid w:val="00235001"/>
    <w:rsid w:val="00254DF6"/>
    <w:rsid w:val="002E0D30"/>
    <w:rsid w:val="002E294E"/>
    <w:rsid w:val="003138F1"/>
    <w:rsid w:val="00333A44"/>
    <w:rsid w:val="00350707"/>
    <w:rsid w:val="003616A1"/>
    <w:rsid w:val="00371593"/>
    <w:rsid w:val="003A449C"/>
    <w:rsid w:val="00415A1B"/>
    <w:rsid w:val="004377DA"/>
    <w:rsid w:val="00464E84"/>
    <w:rsid w:val="00484DDA"/>
    <w:rsid w:val="004901BE"/>
    <w:rsid w:val="004B2A17"/>
    <w:rsid w:val="00521A07"/>
    <w:rsid w:val="005334FD"/>
    <w:rsid w:val="00533D6A"/>
    <w:rsid w:val="005511AD"/>
    <w:rsid w:val="00564A89"/>
    <w:rsid w:val="005C1BC9"/>
    <w:rsid w:val="006108B8"/>
    <w:rsid w:val="0061343A"/>
    <w:rsid w:val="0061482E"/>
    <w:rsid w:val="0061552A"/>
    <w:rsid w:val="00616690"/>
    <w:rsid w:val="00644942"/>
    <w:rsid w:val="006771CE"/>
    <w:rsid w:val="006B19A0"/>
    <w:rsid w:val="006B7775"/>
    <w:rsid w:val="00721CEA"/>
    <w:rsid w:val="007B0068"/>
    <w:rsid w:val="007C4C33"/>
    <w:rsid w:val="007E18BB"/>
    <w:rsid w:val="007E475F"/>
    <w:rsid w:val="007F7A60"/>
    <w:rsid w:val="00856854"/>
    <w:rsid w:val="00875044"/>
    <w:rsid w:val="0088172D"/>
    <w:rsid w:val="008C6E0B"/>
    <w:rsid w:val="008E3CA9"/>
    <w:rsid w:val="009961EC"/>
    <w:rsid w:val="009A2E43"/>
    <w:rsid w:val="009A6E08"/>
    <w:rsid w:val="009C001E"/>
    <w:rsid w:val="009C7D6A"/>
    <w:rsid w:val="009E7FCA"/>
    <w:rsid w:val="00A03C89"/>
    <w:rsid w:val="00A0483F"/>
    <w:rsid w:val="00A4309F"/>
    <w:rsid w:val="00A80A02"/>
    <w:rsid w:val="00AC5975"/>
    <w:rsid w:val="00AD4571"/>
    <w:rsid w:val="00AE2723"/>
    <w:rsid w:val="00AF62BC"/>
    <w:rsid w:val="00B057CA"/>
    <w:rsid w:val="00B439B1"/>
    <w:rsid w:val="00B51F42"/>
    <w:rsid w:val="00B64777"/>
    <w:rsid w:val="00BB50BB"/>
    <w:rsid w:val="00BC068F"/>
    <w:rsid w:val="00BE0AC8"/>
    <w:rsid w:val="00BE358B"/>
    <w:rsid w:val="00C029BC"/>
    <w:rsid w:val="00C04D37"/>
    <w:rsid w:val="00C074C4"/>
    <w:rsid w:val="00C1098F"/>
    <w:rsid w:val="00C25670"/>
    <w:rsid w:val="00C2636B"/>
    <w:rsid w:val="00C277FB"/>
    <w:rsid w:val="00C371B9"/>
    <w:rsid w:val="00C46DB1"/>
    <w:rsid w:val="00C707EE"/>
    <w:rsid w:val="00C973FB"/>
    <w:rsid w:val="00D06F70"/>
    <w:rsid w:val="00D2018B"/>
    <w:rsid w:val="00D2506C"/>
    <w:rsid w:val="00D27F99"/>
    <w:rsid w:val="00D52FEA"/>
    <w:rsid w:val="00D95E33"/>
    <w:rsid w:val="00DA77E1"/>
    <w:rsid w:val="00DC40DA"/>
    <w:rsid w:val="00DD72AA"/>
    <w:rsid w:val="00E75343"/>
    <w:rsid w:val="00EA419C"/>
    <w:rsid w:val="00EB154B"/>
    <w:rsid w:val="00EB5804"/>
    <w:rsid w:val="00F0322C"/>
    <w:rsid w:val="00F1455C"/>
    <w:rsid w:val="00F61095"/>
    <w:rsid w:val="00FE4D22"/>
    <w:rsid w:val="00FF2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7B79A"/>
  <w15:docId w15:val="{C7A45683-92EF-4F52-A175-AE346120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b/>
        <w:sz w:val="22"/>
        <w:szCs w:val="22"/>
        <w:lang w:val="de-DE" w:eastAsia="en-US" w:bidi="ar-SA"/>
      </w:rPr>
    </w:rPrDefault>
    <w:pPrDefault>
      <w:pPr>
        <w:spacing w:after="20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/>
    <w:lsdException w:name="toc 2" w:semiHidden="1" w:uiPriority="1" w:unhideWhenUsed="1"/>
    <w:lsdException w:name="toc 3" w:semiHidden="1" w:uiPriority="1" w:unhideWhenUsed="1"/>
    <w:lsdException w:name="toc 4" w:semiHidden="1" w:uiPriority="1" w:unhideWhenUsed="1"/>
    <w:lsdException w:name="toc 5" w:semiHidden="1" w:uiPriority="1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1" w:unhideWhenUsed="1"/>
    <w:lsdException w:name="footer" w:semiHidden="1" w:uiPriority="1" w:unhideWhenUsed="1"/>
    <w:lsdException w:name="index heading" w:semiHidden="1" w:unhideWhenUsed="1"/>
    <w:lsdException w:name="caption" w:semiHidden="1" w:uiPriority="0" w:unhideWhenUsed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uiPriority="1"/>
    <w:lsdException w:name="endnote text" w:uiPriority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95E33"/>
    <w:pPr>
      <w:spacing w:after="160" w:line="259" w:lineRule="auto"/>
    </w:pPr>
    <w:rPr>
      <w:rFonts w:asciiTheme="minorHAnsi" w:hAnsiTheme="minorHAnsi"/>
      <w:b w:val="0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 w:line="240" w:lineRule="auto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 w:after="120" w:line="240" w:lineRule="auto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 w:after="120" w:line="240" w:lineRule="auto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 w:after="120" w:line="240" w:lineRule="auto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 w:after="120" w:line="240" w:lineRule="auto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  <w:rPr>
      <w:rFonts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 w:val="0"/>
      <w:sz w:val="28"/>
      <w:szCs w:val="20"/>
      <w:lang w:eastAsia="de-DE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  <w:jc w:val="both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after="120"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after="120"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after="120"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after="120"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rsid w:val="00B64777"/>
    <w:rPr>
      <w:rFonts w:ascii="Arial" w:hAnsi="Arial"/>
      <w:sz w:val="16"/>
      <w:szCs w:val="16"/>
      <w:lang w:eastAsia="de-DE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uiPriority w:val="1"/>
    <w:rsid w:val="001E5A75"/>
    <w:pPr>
      <w:tabs>
        <w:tab w:val="center" w:pos="4536"/>
        <w:tab w:val="right" w:pos="9072"/>
      </w:tabs>
      <w:spacing w:line="240" w:lineRule="auto"/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1"/>
    <w:rsid w:val="001E5A75"/>
    <w:rPr>
      <w:rFonts w:ascii="Arial" w:hAnsi="Arial"/>
      <w:szCs w:val="14"/>
      <w:lang w:eastAsia="de-DE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de-DE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  <w:spacing w:line="240" w:lineRule="auto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  <w:spacing w:after="120" w:line="240" w:lineRule="auto"/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  <w:spacing w:after="120" w:line="240" w:lineRule="auto"/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  <w:spacing w:after="120" w:line="240" w:lineRule="auto"/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  <w:spacing w:after="120" w:line="240" w:lineRule="auto"/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 w:val="0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 w:val="0"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 w:val="0"/>
      <w:i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 w:val="0"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de-DE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before="120" w:after="120" w:line="240" w:lineRule="auto"/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 w:line="240" w:lineRule="auto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 w:line="240" w:lineRule="auto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 w:line="240" w:lineRule="auto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spacing w:line="240" w:lineRule="auto"/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spacing w:line="240" w:lineRule="auto"/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spacing w:line="240" w:lineRule="auto"/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1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uiPriority w:val="1"/>
    <w:rsid w:val="00B64777"/>
    <w:rPr>
      <w:rFonts w:ascii="Arial" w:hAnsi="Arial"/>
      <w:sz w:val="16"/>
      <w:szCs w:val="20"/>
      <w:lang w:eastAsia="de-DE"/>
    </w:rPr>
  </w:style>
  <w:style w:type="character" w:styleId="Endnotenzeichen">
    <w:name w:val="endnote reference"/>
    <w:basedOn w:val="Absatz-Standardschriftart"/>
    <w:uiPriority w:val="1"/>
    <w:rsid w:val="001E5A75"/>
    <w:rPr>
      <w:rFonts w:ascii="Arial" w:hAnsi="Arial"/>
      <w:color w:val="auto"/>
      <w:position w:val="4"/>
      <w:sz w:val="1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bundesbank.de/de/service/meldewesen/bankenaufsicht-formular-center/meldunge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E6EE0-9642-41B5-B7B3-DD583032A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586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Issbruecker</dc:creator>
  <cp:keywords/>
  <cp:lastModifiedBy>Martin Ißbrücker</cp:lastModifiedBy>
  <cp:revision>4</cp:revision>
  <cp:lastPrinted>2009-09-21T09:38:00Z</cp:lastPrinted>
  <dcterms:created xsi:type="dcterms:W3CDTF">2020-12-10T10:08:00Z</dcterms:created>
  <dcterms:modified xsi:type="dcterms:W3CDTF">2020-12-10T10:37:00Z</dcterms:modified>
</cp:coreProperties>
</file>